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3852" w:rsidRDefault="00203852" w:rsidP="0020385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8C5C7E" w:rsidRPr="008C5C7E" w:rsidRDefault="00CC0086" w:rsidP="002038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Обзор</w:t>
      </w:r>
      <w:r w:rsidR="008C5C7E" w:rsidRPr="008C5C7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поступивших обращений</w:t>
      </w:r>
    </w:p>
    <w:p w:rsidR="00053156" w:rsidRDefault="0006346A" w:rsidP="0005315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53156">
        <w:rPr>
          <w:rFonts w:ascii="Times New Roman" w:hAnsi="Times New Roman" w:cs="Times New Roman"/>
          <w:b/>
          <w:sz w:val="28"/>
          <w:szCs w:val="28"/>
        </w:rPr>
        <w:t xml:space="preserve">Информация о рассмотрении обращений граждан в Министерстве </w:t>
      </w:r>
      <w:r w:rsidR="00053156" w:rsidRPr="00053156">
        <w:rPr>
          <w:rFonts w:ascii="Times New Roman" w:hAnsi="Times New Roman" w:cs="Times New Roman"/>
          <w:b/>
          <w:sz w:val="28"/>
          <w:szCs w:val="28"/>
        </w:rPr>
        <w:br/>
      </w:r>
      <w:r w:rsidRPr="00053156">
        <w:rPr>
          <w:rFonts w:ascii="Times New Roman" w:hAnsi="Times New Roman" w:cs="Times New Roman"/>
          <w:b/>
          <w:sz w:val="28"/>
          <w:szCs w:val="28"/>
        </w:rPr>
        <w:t xml:space="preserve">по делам </w:t>
      </w:r>
      <w:r w:rsidR="00F83F6B" w:rsidRPr="00053156">
        <w:rPr>
          <w:rFonts w:ascii="Times New Roman" w:hAnsi="Times New Roman" w:cs="Times New Roman"/>
          <w:b/>
          <w:sz w:val="28"/>
          <w:szCs w:val="28"/>
        </w:rPr>
        <w:t xml:space="preserve">национальностей и общественным проектам </w:t>
      </w:r>
      <w:r w:rsidR="00053156">
        <w:rPr>
          <w:rFonts w:ascii="Times New Roman" w:hAnsi="Times New Roman" w:cs="Times New Roman"/>
          <w:b/>
          <w:sz w:val="28"/>
          <w:szCs w:val="28"/>
        </w:rPr>
        <w:br/>
      </w:r>
      <w:r w:rsidRPr="00053156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 w:rsidR="000D27E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A664D">
        <w:rPr>
          <w:rFonts w:ascii="Times New Roman" w:hAnsi="Times New Roman" w:cs="Times New Roman"/>
          <w:b/>
          <w:sz w:val="28"/>
          <w:szCs w:val="28"/>
        </w:rPr>
        <w:t>четвертый</w:t>
      </w:r>
      <w:r w:rsidR="00C76206">
        <w:rPr>
          <w:rFonts w:ascii="Times New Roman" w:hAnsi="Times New Roman" w:cs="Times New Roman"/>
          <w:b/>
          <w:sz w:val="28"/>
          <w:szCs w:val="28"/>
        </w:rPr>
        <w:t xml:space="preserve"> квартал </w:t>
      </w:r>
      <w:r w:rsidR="000D27EA">
        <w:rPr>
          <w:rFonts w:ascii="Times New Roman" w:hAnsi="Times New Roman" w:cs="Times New Roman"/>
          <w:b/>
          <w:sz w:val="28"/>
          <w:szCs w:val="28"/>
        </w:rPr>
        <w:t>2024</w:t>
      </w:r>
      <w:r w:rsidRPr="00053156">
        <w:rPr>
          <w:rFonts w:ascii="Times New Roman" w:hAnsi="Times New Roman" w:cs="Times New Roman"/>
          <w:b/>
          <w:sz w:val="28"/>
          <w:szCs w:val="28"/>
        </w:rPr>
        <w:t xml:space="preserve"> года.</w:t>
      </w:r>
      <w:r w:rsidR="00053156" w:rsidRPr="00053156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FA4F1B" w:rsidRPr="00053156" w:rsidRDefault="00FA4F1B" w:rsidP="00053156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6346A" w:rsidRPr="00053156" w:rsidRDefault="00053156" w:rsidP="00053156">
      <w:pPr>
        <w:spacing w:before="120"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Рассмотрение обращений осуществляется в соответствии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Конституцией Российской Федерации и Федеральным законом </w:t>
      </w:r>
      <w:r w:rsidR="00F754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8C5C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 02.05.2006 г. № 59-ФЗ «О порядке рассмотрения обращений граждан Российской Федерации».</w:t>
      </w:r>
    </w:p>
    <w:p w:rsidR="00EB2CAD" w:rsidRDefault="0006346A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 </w:t>
      </w:r>
      <w:r w:rsidR="00CC0086">
        <w:rPr>
          <w:rFonts w:ascii="Times New Roman" w:hAnsi="Times New Roman" w:cs="Times New Roman"/>
          <w:sz w:val="28"/>
          <w:szCs w:val="28"/>
        </w:rPr>
        <w:tab/>
      </w:r>
      <w:r w:rsidR="000D27EA">
        <w:rPr>
          <w:rFonts w:ascii="Times New Roman" w:hAnsi="Times New Roman" w:cs="Times New Roman"/>
          <w:sz w:val="28"/>
          <w:szCs w:val="28"/>
        </w:rPr>
        <w:t xml:space="preserve">За </w:t>
      </w:r>
      <w:r w:rsidR="00EA664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8F060A">
        <w:rPr>
          <w:rFonts w:ascii="Times New Roman" w:hAnsi="Times New Roman" w:cs="Times New Roman"/>
          <w:sz w:val="28"/>
          <w:szCs w:val="28"/>
        </w:rPr>
        <w:t xml:space="preserve"> квартал</w:t>
      </w:r>
      <w:r w:rsidR="000D27EA">
        <w:rPr>
          <w:rFonts w:ascii="Times New Roman" w:hAnsi="Times New Roman" w:cs="Times New Roman"/>
          <w:sz w:val="28"/>
          <w:szCs w:val="28"/>
        </w:rPr>
        <w:t xml:space="preserve"> 2024</w:t>
      </w:r>
      <w:r w:rsidRPr="0006346A">
        <w:rPr>
          <w:rFonts w:ascii="Times New Roman" w:hAnsi="Times New Roman" w:cs="Times New Roman"/>
          <w:sz w:val="28"/>
          <w:szCs w:val="28"/>
        </w:rPr>
        <w:t xml:space="preserve"> года в Министерство по делам </w:t>
      </w:r>
      <w:r>
        <w:rPr>
          <w:rFonts w:ascii="Times New Roman" w:hAnsi="Times New Roman" w:cs="Times New Roman"/>
          <w:sz w:val="28"/>
          <w:szCs w:val="28"/>
        </w:rPr>
        <w:t>национальностей и общественным проектам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Кабардино-Балкарской Республики поступило на рассмотрение </w:t>
      </w:r>
      <w:r w:rsidR="00354BB7">
        <w:rPr>
          <w:rFonts w:ascii="Times New Roman" w:hAnsi="Times New Roman" w:cs="Times New Roman"/>
          <w:sz w:val="28"/>
          <w:szCs w:val="28"/>
        </w:rPr>
        <w:t>15</w:t>
      </w:r>
      <w:r w:rsidRPr="0006346A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354BB7">
        <w:rPr>
          <w:rFonts w:ascii="Times New Roman" w:hAnsi="Times New Roman" w:cs="Times New Roman"/>
          <w:sz w:val="28"/>
          <w:szCs w:val="28"/>
        </w:rPr>
        <w:t>й</w:t>
      </w:r>
      <w:r w:rsidRPr="0006346A">
        <w:rPr>
          <w:rFonts w:ascii="Times New Roman" w:hAnsi="Times New Roman" w:cs="Times New Roman"/>
          <w:sz w:val="28"/>
          <w:szCs w:val="28"/>
        </w:rPr>
        <w:t xml:space="preserve"> граждан по различным вопросам направл</w:t>
      </w:r>
      <w:r w:rsidR="007C3AC2">
        <w:rPr>
          <w:rFonts w:ascii="Times New Roman" w:hAnsi="Times New Roman" w:cs="Times New Roman"/>
          <w:sz w:val="28"/>
          <w:szCs w:val="28"/>
        </w:rPr>
        <w:t>ения деятельности министерства, в том числе и</w:t>
      </w:r>
      <w:r w:rsidRPr="0006346A">
        <w:rPr>
          <w:rFonts w:ascii="Times New Roman" w:hAnsi="Times New Roman" w:cs="Times New Roman"/>
          <w:sz w:val="28"/>
          <w:szCs w:val="28"/>
        </w:rPr>
        <w:t xml:space="preserve">з Приёмной Главы и Правительства Кабардино-Балкарской Республики по работе с обращениями граждан </w:t>
      </w:r>
      <w:r w:rsidR="00354BB7" w:rsidRPr="0006346A">
        <w:rPr>
          <w:rFonts w:ascii="Times New Roman" w:hAnsi="Times New Roman" w:cs="Times New Roman"/>
          <w:sz w:val="28"/>
          <w:szCs w:val="28"/>
        </w:rPr>
        <w:t xml:space="preserve">поступило </w:t>
      </w:r>
      <w:r w:rsidR="00354BB7">
        <w:rPr>
          <w:rFonts w:ascii="Times New Roman" w:hAnsi="Times New Roman" w:cs="Times New Roman"/>
          <w:sz w:val="28"/>
          <w:szCs w:val="28"/>
        </w:rPr>
        <w:t>6 обращений</w:t>
      </w:r>
      <w:r w:rsidR="00B6264C">
        <w:rPr>
          <w:rFonts w:ascii="Times New Roman" w:hAnsi="Times New Roman" w:cs="Times New Roman"/>
          <w:sz w:val="28"/>
          <w:szCs w:val="28"/>
        </w:rPr>
        <w:t>.</w:t>
      </w:r>
      <w:r w:rsidR="00EB2CAD" w:rsidRPr="00EB2C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 xml:space="preserve">Обращения касались вопросов: 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>-  оказания поддержки НКО при реализации ими различных социальных проектов</w:t>
      </w:r>
      <w:r>
        <w:rPr>
          <w:rFonts w:ascii="Times New Roman" w:hAnsi="Times New Roman" w:cs="Times New Roman"/>
          <w:sz w:val="28"/>
          <w:szCs w:val="28"/>
        </w:rPr>
        <w:t>, а также предоставления рекомендательного письма</w:t>
      </w:r>
      <w:r w:rsidRPr="00EB2CAD">
        <w:rPr>
          <w:rFonts w:ascii="Times New Roman" w:hAnsi="Times New Roman" w:cs="Times New Roman"/>
          <w:sz w:val="28"/>
          <w:szCs w:val="28"/>
        </w:rPr>
        <w:t>;</w:t>
      </w:r>
    </w:p>
    <w:p w:rsidR="00EB2CAD" w:rsidRPr="00EB2CAD" w:rsidRDefault="00EB2CAD" w:rsidP="00EB2CAD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согласования бюджета и планов реализации проектов</w:t>
      </w:r>
      <w:r w:rsidRPr="00EB2CAD">
        <w:rPr>
          <w:rFonts w:ascii="Times New Roman" w:hAnsi="Times New Roman" w:cs="Times New Roman"/>
          <w:sz w:val="28"/>
          <w:szCs w:val="28"/>
        </w:rPr>
        <w:t>, а также оказания содействия освещению деятельности НКО в СМИ;</w:t>
      </w:r>
    </w:p>
    <w:p w:rsidR="00354BB7" w:rsidRPr="00354BB7" w:rsidRDefault="00EB2CAD" w:rsidP="00354BB7">
      <w:pPr>
        <w:spacing w:after="0" w:line="276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оказания </w:t>
      </w:r>
      <w:r w:rsidRPr="000D2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содействие </w:t>
      </w:r>
      <w:r w:rsidRPr="000D27E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визовой поддержке участников заседания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br/>
      </w:r>
      <w:r w:rsidRPr="000D27E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 Федерации кавказских обществ в Турции (КАФФЕД)</w:t>
      </w:r>
      <w:r w:rsidR="008B2B2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;</w:t>
      </w:r>
    </w:p>
    <w:p w:rsidR="00EB2CAD" w:rsidRDefault="008B2B27" w:rsidP="00354BB7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CAD">
        <w:rPr>
          <w:rFonts w:ascii="Times New Roman" w:hAnsi="Times New Roman" w:cs="Times New Roman"/>
          <w:sz w:val="28"/>
          <w:szCs w:val="28"/>
        </w:rPr>
        <w:t>- межнациональных отношений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3AC2" w:rsidRDefault="0006346A" w:rsidP="00354BB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Все поступившие в Министерство обращения граждан своевременно регистрировались и направлялись по принадлежности на исполнение </w:t>
      </w:r>
      <w:r w:rsidR="00F83F6B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>в структурные подразделения министерства.</w:t>
      </w:r>
      <w:r w:rsidR="00387FF8" w:rsidRPr="00387FF8">
        <w:rPr>
          <w:rFonts w:ascii="Times New Roman" w:hAnsi="Times New Roman" w:cs="Times New Roman"/>
          <w:sz w:val="28"/>
          <w:szCs w:val="28"/>
        </w:rPr>
        <w:t xml:space="preserve"> </w:t>
      </w:r>
      <w:r w:rsidRPr="0006346A">
        <w:rPr>
          <w:rFonts w:ascii="Times New Roman" w:hAnsi="Times New Roman" w:cs="Times New Roman"/>
          <w:sz w:val="28"/>
          <w:szCs w:val="28"/>
        </w:rPr>
        <w:t>Большинство поступивших обращений граждан были направлены на получение консультативной помощи по интересующим вопросам направления деятельности министерства.</w:t>
      </w:r>
    </w:p>
    <w:p w:rsidR="0006346A" w:rsidRPr="0006346A" w:rsidRDefault="0006346A" w:rsidP="003C300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46A">
        <w:rPr>
          <w:rFonts w:ascii="Times New Roman" w:hAnsi="Times New Roman" w:cs="Times New Roman"/>
          <w:sz w:val="28"/>
          <w:szCs w:val="28"/>
        </w:rPr>
        <w:t xml:space="preserve">В соответствии с установленным законодательством сроком специалистами Министерства своевременно представлены ответы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на поступившие обращения граждан, даны исчерпывающие консультации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и разъяснения по интересующим вопросам. Обращений граждан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и организаций на предмет наличия информации о фактах коррупции </w:t>
      </w:r>
      <w:r w:rsidR="003C3007">
        <w:rPr>
          <w:rFonts w:ascii="Times New Roman" w:hAnsi="Times New Roman" w:cs="Times New Roman"/>
          <w:sz w:val="28"/>
          <w:szCs w:val="28"/>
        </w:rPr>
        <w:br/>
      </w:r>
      <w:r w:rsidRPr="0006346A">
        <w:rPr>
          <w:rFonts w:ascii="Times New Roman" w:hAnsi="Times New Roman" w:cs="Times New Roman"/>
          <w:sz w:val="28"/>
          <w:szCs w:val="28"/>
        </w:rPr>
        <w:t xml:space="preserve">со стороны гражданских служащих Министерства по делам </w:t>
      </w:r>
      <w:r w:rsidR="00E24761">
        <w:rPr>
          <w:rFonts w:ascii="Times New Roman" w:hAnsi="Times New Roman" w:cs="Times New Roman"/>
          <w:sz w:val="28"/>
          <w:szCs w:val="28"/>
        </w:rPr>
        <w:t>национальностей и общественным проектам</w:t>
      </w:r>
      <w:r w:rsidRPr="0006346A">
        <w:rPr>
          <w:rFonts w:ascii="Times New Roman" w:hAnsi="Times New Roman" w:cs="Times New Roman"/>
          <w:sz w:val="28"/>
          <w:szCs w:val="28"/>
        </w:rPr>
        <w:t xml:space="preserve"> Кабардино-Балкарс</w:t>
      </w:r>
      <w:r w:rsidR="003C3007">
        <w:rPr>
          <w:rFonts w:ascii="Times New Roman" w:hAnsi="Times New Roman" w:cs="Times New Roman"/>
          <w:sz w:val="28"/>
          <w:szCs w:val="28"/>
        </w:rPr>
        <w:t xml:space="preserve">кой Республики за </w:t>
      </w:r>
      <w:r w:rsidR="002D7D9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1B0934" w:rsidRPr="001B0934">
        <w:rPr>
          <w:rFonts w:ascii="Times New Roman" w:hAnsi="Times New Roman" w:cs="Times New Roman"/>
          <w:sz w:val="28"/>
          <w:szCs w:val="28"/>
        </w:rPr>
        <w:t xml:space="preserve"> </w:t>
      </w:r>
      <w:r w:rsidR="001B0934">
        <w:rPr>
          <w:rFonts w:ascii="Times New Roman" w:hAnsi="Times New Roman" w:cs="Times New Roman"/>
          <w:sz w:val="28"/>
          <w:szCs w:val="28"/>
        </w:rPr>
        <w:t xml:space="preserve">квартал </w:t>
      </w:r>
      <w:r w:rsidR="003C3007">
        <w:rPr>
          <w:rFonts w:ascii="Times New Roman" w:hAnsi="Times New Roman" w:cs="Times New Roman"/>
          <w:sz w:val="28"/>
          <w:szCs w:val="28"/>
        </w:rPr>
        <w:t>2024</w:t>
      </w:r>
      <w:r w:rsidRPr="0006346A">
        <w:rPr>
          <w:rFonts w:ascii="Times New Roman" w:hAnsi="Times New Roman" w:cs="Times New Roman"/>
          <w:sz w:val="28"/>
          <w:szCs w:val="28"/>
        </w:rPr>
        <w:t xml:space="preserve"> не поступало</w:t>
      </w:r>
      <w:r w:rsidR="00E24761">
        <w:rPr>
          <w:rFonts w:ascii="Times New Roman" w:hAnsi="Times New Roman" w:cs="Times New Roman"/>
          <w:sz w:val="28"/>
          <w:szCs w:val="28"/>
        </w:rPr>
        <w:t>.</w:t>
      </w:r>
    </w:p>
    <w:p w:rsidR="00856898" w:rsidRDefault="00856898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2CAD" w:rsidRPr="0006346A" w:rsidRDefault="00EB2CAD" w:rsidP="000634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B2CAD" w:rsidRPr="00063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202B4"/>
    <w:multiLevelType w:val="hybridMultilevel"/>
    <w:tmpl w:val="FE7EA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7E"/>
    <w:rsid w:val="00053156"/>
    <w:rsid w:val="0006346A"/>
    <w:rsid w:val="000D27EA"/>
    <w:rsid w:val="00196539"/>
    <w:rsid w:val="001B0934"/>
    <w:rsid w:val="00203852"/>
    <w:rsid w:val="002D7D97"/>
    <w:rsid w:val="00327DD3"/>
    <w:rsid w:val="00354BB7"/>
    <w:rsid w:val="0037092E"/>
    <w:rsid w:val="00387FF8"/>
    <w:rsid w:val="003C3007"/>
    <w:rsid w:val="00442D31"/>
    <w:rsid w:val="007C3AC2"/>
    <w:rsid w:val="00856898"/>
    <w:rsid w:val="008B2B27"/>
    <w:rsid w:val="008C5C7E"/>
    <w:rsid w:val="008F060A"/>
    <w:rsid w:val="00994E47"/>
    <w:rsid w:val="009E2F53"/>
    <w:rsid w:val="00A55B8F"/>
    <w:rsid w:val="00AB2195"/>
    <w:rsid w:val="00B6264C"/>
    <w:rsid w:val="00C134A8"/>
    <w:rsid w:val="00C15D11"/>
    <w:rsid w:val="00C30A90"/>
    <w:rsid w:val="00C76206"/>
    <w:rsid w:val="00CC0086"/>
    <w:rsid w:val="00E24761"/>
    <w:rsid w:val="00EA664D"/>
    <w:rsid w:val="00EB2CAD"/>
    <w:rsid w:val="00F75419"/>
    <w:rsid w:val="00F83F6B"/>
    <w:rsid w:val="00FA4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47C01C-78C1-463D-998A-045E89B92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5C7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5C7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C3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C3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1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173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28</cp:revision>
  <cp:lastPrinted>2024-04-05T11:48:00Z</cp:lastPrinted>
  <dcterms:created xsi:type="dcterms:W3CDTF">2023-04-18T11:45:00Z</dcterms:created>
  <dcterms:modified xsi:type="dcterms:W3CDTF">2025-01-13T14:31:00Z</dcterms:modified>
</cp:coreProperties>
</file>