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435" w:rsidRPr="009C1CB8" w:rsidRDefault="00115435" w:rsidP="00115435">
      <w:pPr>
        <w:pStyle w:val="1"/>
        <w:jc w:val="center"/>
        <w:rPr>
          <w:b/>
          <w:szCs w:val="24"/>
        </w:rPr>
      </w:pPr>
    </w:p>
    <w:p w:rsidR="00115435" w:rsidRPr="009C1CB8" w:rsidRDefault="00115435" w:rsidP="00115435">
      <w:pPr>
        <w:pStyle w:val="1"/>
        <w:jc w:val="center"/>
        <w:rPr>
          <w:b/>
          <w:szCs w:val="24"/>
        </w:rPr>
      </w:pPr>
      <w:r w:rsidRPr="009C1CB8">
        <w:rPr>
          <w:b/>
          <w:szCs w:val="24"/>
        </w:rPr>
        <w:t>РЕЗОЛЮЦИЯ</w:t>
      </w:r>
    </w:p>
    <w:p w:rsidR="00115435" w:rsidRPr="009C1CB8" w:rsidRDefault="00115435" w:rsidP="00115435">
      <w:pPr>
        <w:spacing w:after="0" w:line="240" w:lineRule="auto"/>
        <w:jc w:val="center"/>
        <w:rPr>
          <w:rFonts w:cs="Times New Roman"/>
          <w:szCs w:val="24"/>
        </w:rPr>
      </w:pPr>
      <w:r w:rsidRPr="009C1CB8">
        <w:rPr>
          <w:rFonts w:cs="Times New Roman"/>
          <w:szCs w:val="24"/>
        </w:rPr>
        <w:t xml:space="preserve">Ежегодного Гражданского форума некоммерческих организаций </w:t>
      </w:r>
    </w:p>
    <w:p w:rsidR="00115435" w:rsidRPr="009C1CB8" w:rsidRDefault="00115435" w:rsidP="00115435">
      <w:pPr>
        <w:spacing w:after="0" w:line="240" w:lineRule="auto"/>
        <w:jc w:val="center"/>
        <w:rPr>
          <w:rFonts w:cs="Times New Roman"/>
          <w:szCs w:val="24"/>
        </w:rPr>
      </w:pPr>
      <w:r w:rsidRPr="009C1CB8">
        <w:rPr>
          <w:rFonts w:cs="Times New Roman"/>
          <w:szCs w:val="24"/>
        </w:rPr>
        <w:t>Кабардино-Балкарской Республики</w:t>
      </w:r>
    </w:p>
    <w:p w:rsidR="00115435" w:rsidRPr="009C1CB8" w:rsidRDefault="00115435" w:rsidP="00115435">
      <w:pPr>
        <w:spacing w:after="0" w:line="240" w:lineRule="auto"/>
        <w:jc w:val="center"/>
        <w:rPr>
          <w:rFonts w:cs="Times New Roman"/>
          <w:szCs w:val="24"/>
        </w:rPr>
      </w:pPr>
    </w:p>
    <w:p w:rsidR="00115435" w:rsidRPr="009C1CB8" w:rsidRDefault="00115435" w:rsidP="00115435">
      <w:pPr>
        <w:spacing w:after="0" w:line="240" w:lineRule="auto"/>
        <w:jc w:val="center"/>
        <w:rPr>
          <w:rFonts w:cs="Times New Roman"/>
          <w:szCs w:val="24"/>
        </w:rPr>
      </w:pPr>
    </w:p>
    <w:p w:rsidR="00115435" w:rsidRPr="009C1CB8" w:rsidRDefault="00115435" w:rsidP="00115435">
      <w:pPr>
        <w:spacing w:after="0" w:line="240" w:lineRule="auto"/>
        <w:jc w:val="center"/>
        <w:rPr>
          <w:rFonts w:cs="Times New Roman"/>
          <w:szCs w:val="24"/>
        </w:rPr>
      </w:pPr>
      <w:r w:rsidRPr="009C1CB8">
        <w:rPr>
          <w:rFonts w:cs="Times New Roman"/>
          <w:szCs w:val="24"/>
        </w:rPr>
        <w:t>г.</w:t>
      </w:r>
      <w:r>
        <w:rPr>
          <w:rFonts w:cs="Times New Roman"/>
          <w:szCs w:val="24"/>
        </w:rPr>
        <w:t xml:space="preserve"> </w:t>
      </w:r>
      <w:r w:rsidRPr="009C1CB8">
        <w:rPr>
          <w:rFonts w:cs="Times New Roman"/>
          <w:szCs w:val="24"/>
        </w:rPr>
        <w:t xml:space="preserve">Нальчик                                                                   </w:t>
      </w:r>
      <w:r>
        <w:rPr>
          <w:rFonts w:cs="Times New Roman"/>
          <w:szCs w:val="24"/>
        </w:rPr>
        <w:t xml:space="preserve">   </w:t>
      </w:r>
      <w:r w:rsidRPr="009C1CB8">
        <w:rPr>
          <w:rFonts w:cs="Times New Roman"/>
          <w:szCs w:val="24"/>
        </w:rPr>
        <w:t xml:space="preserve">          </w:t>
      </w:r>
      <w:r>
        <w:rPr>
          <w:rFonts w:cs="Times New Roman"/>
          <w:szCs w:val="24"/>
        </w:rPr>
        <w:t xml:space="preserve">    25 ноября</w:t>
      </w:r>
      <w:r w:rsidRPr="009C1CB8">
        <w:rPr>
          <w:rFonts w:cs="Times New Roman"/>
          <w:szCs w:val="24"/>
        </w:rPr>
        <w:t xml:space="preserve"> 202</w:t>
      </w:r>
      <w:r>
        <w:rPr>
          <w:rFonts w:cs="Times New Roman"/>
          <w:szCs w:val="24"/>
        </w:rPr>
        <w:t>5</w:t>
      </w:r>
      <w:r w:rsidRPr="009C1CB8">
        <w:rPr>
          <w:rFonts w:cs="Times New Roman"/>
          <w:szCs w:val="24"/>
        </w:rPr>
        <w:t xml:space="preserve"> года</w:t>
      </w:r>
    </w:p>
    <w:p w:rsidR="00115435" w:rsidRPr="009C1CB8" w:rsidRDefault="00115435" w:rsidP="00115435">
      <w:pPr>
        <w:spacing w:after="0" w:line="240" w:lineRule="auto"/>
        <w:rPr>
          <w:rFonts w:cs="Times New Roman"/>
          <w:szCs w:val="24"/>
        </w:rPr>
      </w:pPr>
    </w:p>
    <w:p w:rsidR="00115435" w:rsidRPr="009C1CB8" w:rsidRDefault="00115435" w:rsidP="00115435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cs="Times New Roman"/>
          <w:szCs w:val="24"/>
        </w:rPr>
        <w:t>25 ноября</w:t>
      </w:r>
      <w:r w:rsidRPr="009C1CB8">
        <w:rPr>
          <w:rFonts w:cs="Times New Roman"/>
          <w:szCs w:val="24"/>
        </w:rPr>
        <w:t xml:space="preserve"> 202</w:t>
      </w:r>
      <w:r>
        <w:rPr>
          <w:rFonts w:cs="Times New Roman"/>
          <w:szCs w:val="24"/>
        </w:rPr>
        <w:t>5</w:t>
      </w:r>
      <w:r w:rsidRPr="009C1CB8">
        <w:rPr>
          <w:rFonts w:cs="Times New Roman"/>
          <w:szCs w:val="24"/>
        </w:rPr>
        <w:t xml:space="preserve"> года</w:t>
      </w:r>
      <w:r w:rsidRPr="009C1CB8">
        <w:rPr>
          <w:rFonts w:eastAsia="Times New Roman" w:cs="Times New Roman"/>
          <w:szCs w:val="24"/>
          <w:lang w:eastAsia="ru-RU"/>
        </w:rPr>
        <w:t xml:space="preserve"> в </w:t>
      </w:r>
      <w:proofErr w:type="spellStart"/>
      <w:r w:rsidRPr="009C1CB8">
        <w:rPr>
          <w:rFonts w:eastAsia="Times New Roman" w:cs="Times New Roman"/>
          <w:szCs w:val="24"/>
          <w:lang w:eastAsia="ru-RU"/>
        </w:rPr>
        <w:t>г.о</w:t>
      </w:r>
      <w:proofErr w:type="spellEnd"/>
      <w:r w:rsidRPr="009C1CB8">
        <w:rPr>
          <w:rFonts w:eastAsia="Times New Roman" w:cs="Times New Roman"/>
          <w:szCs w:val="24"/>
          <w:lang w:eastAsia="ru-RU"/>
        </w:rPr>
        <w:t xml:space="preserve">. Нальчик состоялся </w:t>
      </w:r>
      <w:r>
        <w:rPr>
          <w:rFonts w:eastAsia="Times New Roman" w:cs="Times New Roman"/>
          <w:szCs w:val="24"/>
          <w:lang w:eastAsia="ru-RU"/>
        </w:rPr>
        <w:t>е</w:t>
      </w:r>
      <w:r w:rsidRPr="009C1CB8">
        <w:rPr>
          <w:rFonts w:eastAsia="Times New Roman" w:cs="Times New Roman"/>
          <w:szCs w:val="24"/>
          <w:lang w:eastAsia="ru-RU"/>
        </w:rPr>
        <w:t xml:space="preserve">жегодный Гражданский форум некоммерческих организаций Кабардино-Балкарской Республики (далее </w:t>
      </w:r>
      <w:r w:rsidRPr="009C1CB8">
        <w:rPr>
          <w:rFonts w:eastAsia="Times New Roman" w:cs="Times New Roman"/>
          <w:szCs w:val="24"/>
          <w:lang w:eastAsia="ru-RU"/>
        </w:rPr>
        <w:br/>
        <w:t xml:space="preserve">– Форум), проведенный </w:t>
      </w:r>
      <w:r>
        <w:rPr>
          <w:rFonts w:eastAsia="Times New Roman" w:cs="Times New Roman"/>
          <w:szCs w:val="24"/>
          <w:lang w:eastAsia="ru-RU"/>
        </w:rPr>
        <w:t xml:space="preserve">Министерством по делам национальностей </w:t>
      </w:r>
      <w:r>
        <w:rPr>
          <w:rFonts w:eastAsia="Times New Roman" w:cs="Times New Roman"/>
          <w:szCs w:val="24"/>
          <w:lang w:eastAsia="ru-RU"/>
        </w:rPr>
        <w:br/>
        <w:t>и общественным проектам Кабардино-Балкарской Республики</w:t>
      </w:r>
      <w:r w:rsidRPr="009C1CB8">
        <w:rPr>
          <w:rFonts w:eastAsia="Times New Roman" w:cs="Times New Roman"/>
          <w:color w:val="000000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115435" w:rsidRPr="00115435" w:rsidRDefault="00115435" w:rsidP="00115435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4"/>
          <w:bdr w:val="none" w:sz="0" w:space="0" w:color="auto" w:frame="1"/>
          <w:shd w:val="clear" w:color="auto" w:fill="FFFFFF"/>
          <w:lang w:eastAsia="ru-RU"/>
        </w:rPr>
      </w:pPr>
      <w:r w:rsidRPr="00115435">
        <w:rPr>
          <w:rFonts w:eastAsia="Times New Roman" w:cs="Times New Roman"/>
          <w:color w:val="000000"/>
          <w:szCs w:val="24"/>
          <w:bdr w:val="none" w:sz="0" w:space="0" w:color="auto" w:frame="1"/>
          <w:shd w:val="clear" w:color="auto" w:fill="FFFFFF"/>
          <w:lang w:eastAsia="ru-RU"/>
        </w:rPr>
        <w:t>Форум был посвящён развитию гражданского общества в Кабардино-Балкарии. Его ключевыми задачами стали открытый диалог и консолидация усилий НКО, органов власти, местного самоуправления и СМИ для укрепления гражданских инициатив, и повышения общественной активности жителей республики.</w:t>
      </w:r>
    </w:p>
    <w:p w:rsidR="00115435" w:rsidRDefault="00115435" w:rsidP="00115435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4"/>
          <w:bdr w:val="none" w:sz="0" w:space="0" w:color="auto" w:frame="1"/>
          <w:shd w:val="clear" w:color="auto" w:fill="FFFFFF"/>
          <w:lang w:eastAsia="ru-RU"/>
        </w:rPr>
      </w:pPr>
      <w:r w:rsidRPr="00115435">
        <w:rPr>
          <w:rFonts w:eastAsia="Times New Roman" w:cs="Times New Roman"/>
          <w:color w:val="000000"/>
          <w:szCs w:val="24"/>
          <w:bdr w:val="none" w:sz="0" w:space="0" w:color="auto" w:frame="1"/>
          <w:shd w:val="clear" w:color="auto" w:fill="FFFFFF"/>
          <w:lang w:eastAsia="ru-RU"/>
        </w:rPr>
        <w:t xml:space="preserve">Участниками мероприятия выступили представители некоммерческих организаций, волонтёрских и благотворительных движений, Общественной палаты КБР, эксперты, </w:t>
      </w:r>
      <w:r w:rsidRPr="009C1CB8">
        <w:rPr>
          <w:rFonts w:eastAsia="Times New Roman" w:cs="Times New Roman"/>
          <w:szCs w:val="24"/>
          <w:lang w:eastAsia="ru-RU"/>
        </w:rPr>
        <w:t>представители органов законодательной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9C1CB8">
        <w:rPr>
          <w:rFonts w:eastAsia="Times New Roman" w:cs="Times New Roman"/>
          <w:szCs w:val="24"/>
          <w:lang w:eastAsia="ru-RU"/>
        </w:rPr>
        <w:t>и исполнительной власти, местного самоуправления,</w:t>
      </w:r>
      <w:r w:rsidRPr="00115435">
        <w:rPr>
          <w:rFonts w:eastAsia="Times New Roman" w:cs="Times New Roman"/>
          <w:color w:val="000000"/>
          <w:szCs w:val="24"/>
          <w:bdr w:val="none" w:sz="0" w:space="0" w:color="auto" w:frame="1"/>
          <w:shd w:val="clear" w:color="auto" w:fill="FFFFFF"/>
          <w:lang w:eastAsia="ru-RU"/>
        </w:rPr>
        <w:t xml:space="preserve"> журналисты и 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shd w:val="clear" w:color="auto" w:fill="FFFFFF"/>
          <w:lang w:eastAsia="ru-RU"/>
        </w:rPr>
        <w:t>представители</w:t>
      </w:r>
      <w:r w:rsidRPr="00115435">
        <w:rPr>
          <w:rFonts w:eastAsia="Times New Roman" w:cs="Times New Roman"/>
          <w:color w:val="000000"/>
          <w:szCs w:val="24"/>
          <w:bdr w:val="none" w:sz="0" w:space="0" w:color="auto" w:frame="1"/>
          <w:shd w:val="clear" w:color="auto" w:fill="FFFFFF"/>
          <w:lang w:eastAsia="ru-RU"/>
        </w:rPr>
        <w:t xml:space="preserve"> национальных и религиозных объединений.</w:t>
      </w:r>
    </w:p>
    <w:p w:rsidR="00115435" w:rsidRDefault="00115435" w:rsidP="00115435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115435">
        <w:rPr>
          <w:rFonts w:eastAsia="Times New Roman" w:cs="Times New Roman"/>
          <w:szCs w:val="24"/>
          <w:lang w:eastAsia="ru-RU"/>
        </w:rPr>
        <w:t xml:space="preserve">Была организована работа 2 секций: «Вклад институтов социализации в реализацию задач Года защитника Отечества» </w:t>
      </w:r>
      <w:r>
        <w:rPr>
          <w:rFonts w:eastAsia="Times New Roman" w:cs="Times New Roman"/>
          <w:szCs w:val="24"/>
          <w:lang w:eastAsia="ru-RU"/>
        </w:rPr>
        <w:t xml:space="preserve">и </w:t>
      </w:r>
      <w:r w:rsidRPr="00115435">
        <w:rPr>
          <w:rFonts w:eastAsia="Times New Roman" w:cs="Times New Roman"/>
          <w:szCs w:val="24"/>
          <w:lang w:eastAsia="ru-RU"/>
        </w:rPr>
        <w:t>«Развитие гражданского общества Кабардино-Балкарской Республики в условиях новых вызовов».</w:t>
      </w:r>
    </w:p>
    <w:p w:rsidR="00350A05" w:rsidRDefault="00350A05" w:rsidP="00115435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Выбор указанных тем</w:t>
      </w:r>
      <w:r w:rsidRPr="00350A05">
        <w:rPr>
          <w:rFonts w:eastAsia="Times New Roman" w:cs="Times New Roman"/>
          <w:szCs w:val="24"/>
          <w:lang w:eastAsia="ru-RU"/>
        </w:rPr>
        <w:t xml:space="preserve"> секций обусловлено актуальной геополитической обстановкой и проведением специальной военной операции, которые требуют консолидации общества и переоценки подходов к гражданско-патриотической работе. По итогам дискуссий участники подчеркнули необходимость объединения усилий государства и гражданского общества для укрепления национального единства и поддержки защитников Отечества.</w:t>
      </w:r>
    </w:p>
    <w:p w:rsidR="00115435" w:rsidRPr="00115435" w:rsidRDefault="00115435" w:rsidP="00115435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115435">
        <w:rPr>
          <w:rFonts w:eastAsia="Times New Roman" w:cs="Times New Roman"/>
          <w:szCs w:val="24"/>
          <w:lang w:eastAsia="ru-RU"/>
        </w:rPr>
        <w:t>Широкий формат состоявшегося общественного диалога свидетельствует о налаживании конструктивного и эффективного взаимодействия между органами власти и гражданским обществом в Кабардино-Балкарской Республике.</w:t>
      </w:r>
    </w:p>
    <w:p w:rsidR="00115435" w:rsidRDefault="00115435" w:rsidP="00115435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115435">
        <w:rPr>
          <w:rFonts w:eastAsia="Times New Roman" w:cs="Times New Roman"/>
          <w:szCs w:val="24"/>
          <w:lang w:eastAsia="ru-RU"/>
        </w:rPr>
        <w:t xml:space="preserve">Программа Гражданского форума некоммерческих организаций Кабардино-Балкарской Республики была всеобъемлющей и включила в себя детальное рассмотрение ключевых аспектов развития гражданского общества. В центре внимания участников оказались следующие вопросы: современное состояние и перспективы развития институтов гражданского общества на республиканском и муниципальном уровнях; углубленный анализ существующих механизмов и выработка новых форматов взаимодействия между властью и обществом; определение путей развития и повышения эффективности общественного контроля. Также подробно обсуждались проблемы разработки и практической реализации действенных мер поддержки социально ориентированных некоммерческих организаций (СОНКО); методологии мониторинга и оценки в системе управления социальными проектами; наращивание потенциала СОНКО для участия в предоставлении социальных услуг населению. Не остались без внимания и такие темы, как выстраивание партнерских отношений между некоммерческим сектором и средствами массовой информации; создание благоприятных условий для стимулирования благотворительной деятельности; системная работа по патриотическому воспитанию подрастающего поколения и формированию общероссийской </w:t>
      </w:r>
      <w:r w:rsidRPr="00115435">
        <w:rPr>
          <w:rFonts w:eastAsia="Times New Roman" w:cs="Times New Roman"/>
          <w:szCs w:val="24"/>
          <w:lang w:eastAsia="ru-RU"/>
        </w:rPr>
        <w:lastRenderedPageBreak/>
        <w:t>гражданской идентичности; сохранение и укрепление традиционных российских духовно-нравственных ценностей как фундамента общественного согласия; а также комплексные меры, направленные на укрепление межнационального и межконфессионального мира и профилактику любых проявлений экстремистской идеологии.</w:t>
      </w:r>
    </w:p>
    <w:p w:rsidR="00115435" w:rsidRPr="00115435" w:rsidRDefault="00115435" w:rsidP="00115435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115435">
        <w:rPr>
          <w:rFonts w:cs="Times New Roman"/>
          <w:szCs w:val="24"/>
        </w:rPr>
        <w:t>Участники форума констатировали, что за последние годы в республике существенно возросла социальная активность институтов гражданского общества, чья роль в социально-экономическом развитии региона становится все более весомой. Особое значение приобрела их деятельность по поддержке участников специальной военной операции и членов их семей.</w:t>
      </w:r>
    </w:p>
    <w:p w:rsidR="00115435" w:rsidRPr="00115435" w:rsidRDefault="00115435" w:rsidP="00115435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115435">
        <w:rPr>
          <w:rFonts w:cs="Times New Roman"/>
          <w:szCs w:val="24"/>
        </w:rPr>
        <w:t>По итогам работы Форума была единогласно принята итоговая резолюция, в которой зафиксированы следующие обнадеживающие тенденции:</w:t>
      </w:r>
    </w:p>
    <w:p w:rsidR="00115435" w:rsidRPr="00115435" w:rsidRDefault="00115435" w:rsidP="0011543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cs="Times New Roman"/>
          <w:szCs w:val="24"/>
        </w:rPr>
      </w:pPr>
      <w:r w:rsidRPr="00115435">
        <w:rPr>
          <w:rFonts w:cs="Times New Roman"/>
          <w:b/>
          <w:bCs/>
          <w:szCs w:val="24"/>
        </w:rPr>
        <w:t>Качественный и количественный рост общественных институтов:</w:t>
      </w:r>
      <w:r w:rsidRPr="00115435">
        <w:rPr>
          <w:rFonts w:cs="Times New Roman"/>
          <w:szCs w:val="24"/>
        </w:rPr>
        <w:t xml:space="preserve"> отмечается увеличение числа активно работающих общественных организаций и объединений, сфокусированных на решении ключевых задач. Их деятельность направлена на сохранение и укрепление традиционных российских духовно-нравственных ценностей, патриотическое воспитание молодежи, сохранение исторической памяти, а также на комплексную профилактику </w:t>
      </w:r>
      <w:proofErr w:type="spellStart"/>
      <w:r w:rsidRPr="00115435">
        <w:rPr>
          <w:rFonts w:cs="Times New Roman"/>
          <w:szCs w:val="24"/>
        </w:rPr>
        <w:t>девиантного</w:t>
      </w:r>
      <w:proofErr w:type="spellEnd"/>
      <w:r w:rsidRPr="00115435">
        <w:rPr>
          <w:rFonts w:cs="Times New Roman"/>
          <w:szCs w:val="24"/>
        </w:rPr>
        <w:t xml:space="preserve"> поведения среди подростков, экстремистских проявлений, неонацизма и решительное противодействие идеологии терроризма.</w:t>
      </w:r>
    </w:p>
    <w:p w:rsidR="00115435" w:rsidRPr="00115435" w:rsidRDefault="00115435" w:rsidP="0011543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cs="Times New Roman"/>
          <w:szCs w:val="24"/>
        </w:rPr>
      </w:pPr>
      <w:r w:rsidRPr="00115435">
        <w:rPr>
          <w:rFonts w:cs="Times New Roman"/>
          <w:b/>
          <w:bCs/>
          <w:szCs w:val="24"/>
        </w:rPr>
        <w:t>Расширение влияния и масштабов деятельности:</w:t>
      </w:r>
      <w:r w:rsidRPr="00115435">
        <w:rPr>
          <w:rFonts w:cs="Times New Roman"/>
          <w:szCs w:val="24"/>
        </w:rPr>
        <w:t> значительно увеличился охват населения, вовлеченного в программы и мероприятия, проводимые данными организациями.</w:t>
      </w:r>
    </w:p>
    <w:p w:rsidR="00115435" w:rsidRPr="00115435" w:rsidRDefault="00115435" w:rsidP="0011543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cs="Times New Roman"/>
          <w:szCs w:val="24"/>
        </w:rPr>
      </w:pPr>
      <w:r w:rsidRPr="00115435">
        <w:rPr>
          <w:rFonts w:cs="Times New Roman"/>
          <w:b/>
          <w:bCs/>
          <w:szCs w:val="24"/>
        </w:rPr>
        <w:t>Развитие волонтерского и благотворительного сектора:</w:t>
      </w:r>
      <w:r w:rsidRPr="00115435">
        <w:rPr>
          <w:rFonts w:cs="Times New Roman"/>
          <w:szCs w:val="24"/>
        </w:rPr>
        <w:t> наблюдается динамичное развитие благотворительности и добровольчества, причем значительная часть этой помощи целенаправленно оказывается участникам СВО и их семьям.</w:t>
      </w:r>
    </w:p>
    <w:p w:rsidR="00115435" w:rsidRPr="00115435" w:rsidRDefault="00115435" w:rsidP="0011543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cs="Times New Roman"/>
          <w:szCs w:val="24"/>
        </w:rPr>
      </w:pPr>
      <w:r w:rsidRPr="00115435">
        <w:rPr>
          <w:rFonts w:cs="Times New Roman"/>
          <w:b/>
          <w:bCs/>
          <w:szCs w:val="24"/>
        </w:rPr>
        <w:t>Интенсификация проектной деятельности и ее финансирования:</w:t>
      </w:r>
      <w:r w:rsidRPr="00115435">
        <w:rPr>
          <w:rFonts w:cs="Times New Roman"/>
          <w:szCs w:val="24"/>
        </w:rPr>
        <w:t> реализуется все больше социально значимых проектов, нацеленных на решение актуальных проблем территорий. Параллельно усиливается финансовая поддержка проектной деятельности общественных объединений и социально ориентированных некоммерческих организаций (СОНКО) со стороны государства.</w:t>
      </w:r>
    </w:p>
    <w:p w:rsidR="00F343AF" w:rsidRDefault="00115435" w:rsidP="00115435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115435">
        <w:rPr>
          <w:rFonts w:cs="Times New Roman"/>
          <w:szCs w:val="24"/>
        </w:rPr>
        <w:t xml:space="preserve">В Кабардино-Балкарской Республике действительно отмечается устойчивая положительная динамика роста социальной активности институтов гражданского общества, их вклад в социально-экономическое развитие региона становится все более ощутимым. Фиксируются позитивные структурные изменения в их работе, где особо выделяются такие ключевые игроки, как Общественная палата КБР, многочисленные СОНКО, а также общественные советы, созданные при государственных и муниципальных органах власти. Их влияние на общественно-политическую жизнь неуклонно возрастает, а система общественного контроля </w:t>
      </w:r>
      <w:r w:rsidR="00F343AF">
        <w:rPr>
          <w:rFonts w:cs="Times New Roman"/>
          <w:szCs w:val="24"/>
        </w:rPr>
        <w:t xml:space="preserve">продолжает </w:t>
      </w:r>
      <w:r w:rsidRPr="00115435">
        <w:rPr>
          <w:rFonts w:cs="Times New Roman"/>
          <w:szCs w:val="24"/>
        </w:rPr>
        <w:t xml:space="preserve">совершенствоваться. </w:t>
      </w:r>
    </w:p>
    <w:p w:rsidR="00115435" w:rsidRPr="00115435" w:rsidRDefault="00115435" w:rsidP="00115435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115435">
        <w:rPr>
          <w:rFonts w:cs="Times New Roman"/>
          <w:szCs w:val="24"/>
        </w:rPr>
        <w:t>Поддержка институтов гражданского общества со стороны государства носит планомерный и системный характер, что находит свое отражение в принятии специализированных нормативных правовых актов, регулирующих взаимодействие и всестороннюю поддержку социально ориентированных некоммерческих организаций в регионе.</w:t>
      </w:r>
    </w:p>
    <w:p w:rsidR="00115435" w:rsidRDefault="00115435" w:rsidP="00115435">
      <w:pPr>
        <w:spacing w:after="0" w:line="240" w:lineRule="auto"/>
        <w:ind w:firstLine="709"/>
        <w:jc w:val="both"/>
        <w:rPr>
          <w:rFonts w:eastAsia="Times New Roman" w:cs="Times New Roman"/>
          <w:b/>
          <w:szCs w:val="24"/>
          <w:lang w:eastAsia="ru-RU"/>
        </w:rPr>
      </w:pPr>
    </w:p>
    <w:p w:rsidR="00115435" w:rsidRPr="009C1CB8" w:rsidRDefault="00115435" w:rsidP="00115435">
      <w:pPr>
        <w:spacing w:after="0" w:line="240" w:lineRule="auto"/>
        <w:ind w:firstLine="709"/>
        <w:jc w:val="both"/>
        <w:rPr>
          <w:rFonts w:eastAsia="Times New Roman" w:cs="Times New Roman"/>
          <w:b/>
          <w:szCs w:val="24"/>
          <w:lang w:eastAsia="ru-RU"/>
        </w:rPr>
      </w:pPr>
      <w:r w:rsidRPr="009C1CB8">
        <w:rPr>
          <w:rFonts w:eastAsia="Times New Roman" w:cs="Times New Roman"/>
          <w:b/>
          <w:szCs w:val="24"/>
          <w:lang w:eastAsia="ru-RU"/>
        </w:rPr>
        <w:t>Форум рекомендует:</w:t>
      </w:r>
    </w:p>
    <w:p w:rsidR="00115435" w:rsidRDefault="00115435" w:rsidP="00115435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115435" w:rsidRDefault="00115435" w:rsidP="00115435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4"/>
          <w:lang w:eastAsia="ru-RU"/>
        </w:rPr>
      </w:pPr>
      <w:r w:rsidRPr="009C1CB8">
        <w:rPr>
          <w:rFonts w:eastAsia="Times New Roman" w:cs="Times New Roman"/>
          <w:b/>
          <w:szCs w:val="24"/>
          <w:lang w:eastAsia="ru-RU"/>
        </w:rPr>
        <w:t xml:space="preserve">Министерству по </w:t>
      </w:r>
      <w:r w:rsidR="009B0450">
        <w:rPr>
          <w:rFonts w:eastAsia="Times New Roman" w:cs="Times New Roman"/>
          <w:b/>
          <w:szCs w:val="24"/>
          <w:lang w:eastAsia="ru-RU"/>
        </w:rPr>
        <w:t xml:space="preserve">делам национальностей </w:t>
      </w:r>
      <w:r w:rsidR="009B0450">
        <w:rPr>
          <w:rFonts w:eastAsia="Times New Roman" w:cs="Times New Roman"/>
          <w:b/>
          <w:szCs w:val="24"/>
          <w:lang w:eastAsia="ru-RU"/>
        </w:rPr>
        <w:br/>
        <w:t>и общественным проектам КБР</w:t>
      </w:r>
      <w:r w:rsidRPr="009C1CB8">
        <w:rPr>
          <w:rFonts w:eastAsia="Times New Roman" w:cs="Times New Roman"/>
          <w:b/>
          <w:szCs w:val="24"/>
          <w:lang w:eastAsia="ru-RU"/>
        </w:rPr>
        <w:t>:</w:t>
      </w:r>
    </w:p>
    <w:p w:rsidR="00115435" w:rsidRPr="009C1CB8" w:rsidRDefault="00115435" w:rsidP="00115435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4"/>
          <w:lang w:eastAsia="ru-RU"/>
        </w:rPr>
      </w:pPr>
    </w:p>
    <w:p w:rsidR="009B0450" w:rsidRPr="009B0450" w:rsidRDefault="009B0450" w:rsidP="009B0450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продолжить</w:t>
      </w:r>
      <w:r w:rsidRPr="009B0450">
        <w:rPr>
          <w:rFonts w:eastAsia="Times New Roman" w:cs="Times New Roman"/>
          <w:szCs w:val="24"/>
          <w:lang w:eastAsia="ru-RU"/>
        </w:rPr>
        <w:t xml:space="preserve"> традицию ежегодного проведения гражданских форумов для представителей некоммерческих организаций (НКО), обеспечивая их как ключевую площадку для открытого диалога, обмена опытом и консолидации усилий третьего сектора, власти и бизнеса.</w:t>
      </w:r>
    </w:p>
    <w:p w:rsidR="009B0450" w:rsidRPr="009B0450" w:rsidRDefault="009B0450" w:rsidP="009B0450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с</w:t>
      </w:r>
      <w:r w:rsidRPr="009B0450">
        <w:rPr>
          <w:rFonts w:eastAsia="Times New Roman" w:cs="Times New Roman"/>
          <w:szCs w:val="24"/>
          <w:lang w:eastAsia="ru-RU"/>
        </w:rPr>
        <w:t>истемно развивать институты гражданского общества через регулярную организацию тематических семинаров, научно-практических конференций, экспертных круглых столов, а также за счет внедрения специализированных курсов повышения квалификации для государственных и муниципальных служащих. Содержанием этих курсов должно стать эффективное взаимодействие с представителями социально ориентированных некоммерческих организаций (СОНКО), включая вопросы совместной проектной деятельности и механизмы государственно-частного партнерства.</w:t>
      </w:r>
    </w:p>
    <w:p w:rsidR="00115435" w:rsidRPr="009C1CB8" w:rsidRDefault="009B0450" w:rsidP="009B0450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9B0450">
        <w:rPr>
          <w:rFonts w:eastAsia="Times New Roman" w:cs="Times New Roman"/>
          <w:szCs w:val="24"/>
          <w:lang w:eastAsia="ru-RU"/>
        </w:rPr>
        <w:t>расширить практику предоставления субсидий СОНКО на конкурсной основе для реализации социально значимых проектов и оказания услуг в приоритетных для региона сферах, обеспечивая тем самым устойчивость и масштабирование их деятельности.</w:t>
      </w:r>
    </w:p>
    <w:p w:rsidR="00115435" w:rsidRDefault="00115435" w:rsidP="00115435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4"/>
          <w:lang w:eastAsia="ru-RU"/>
        </w:rPr>
      </w:pPr>
    </w:p>
    <w:p w:rsidR="00115435" w:rsidRDefault="00115435" w:rsidP="00115435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4"/>
          <w:lang w:eastAsia="ru-RU"/>
        </w:rPr>
      </w:pPr>
      <w:r w:rsidRPr="009C1CB8">
        <w:rPr>
          <w:rFonts w:eastAsia="Times New Roman" w:cs="Times New Roman"/>
          <w:b/>
          <w:szCs w:val="24"/>
          <w:lang w:eastAsia="ru-RU"/>
        </w:rPr>
        <w:t xml:space="preserve">Органам </w:t>
      </w:r>
      <w:r w:rsidRPr="00926748">
        <w:rPr>
          <w:rFonts w:eastAsia="Times New Roman" w:cs="Times New Roman"/>
          <w:b/>
          <w:szCs w:val="24"/>
          <w:lang w:eastAsia="ru-RU"/>
        </w:rPr>
        <w:t>исполнительной и муниципальной власти:</w:t>
      </w:r>
    </w:p>
    <w:p w:rsidR="0027171D" w:rsidRPr="009C1CB8" w:rsidRDefault="0027171D" w:rsidP="00115435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4"/>
          <w:lang w:eastAsia="ru-RU"/>
        </w:rPr>
      </w:pPr>
    </w:p>
    <w:p w:rsidR="0027171D" w:rsidRPr="0027171D" w:rsidRDefault="0027171D" w:rsidP="0027171D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а</w:t>
      </w:r>
      <w:r w:rsidRPr="0027171D">
        <w:rPr>
          <w:rFonts w:eastAsia="Times New Roman" w:cs="Times New Roman"/>
          <w:szCs w:val="24"/>
          <w:lang w:eastAsia="ru-RU"/>
        </w:rPr>
        <w:t>ктивно привлекать институты гражданского общества, включая общественные и религиозные организации, к практической реализации положений Указа Президента Российской Федерации «Об утверждении основ государственной политики по сохранению и укреплению традиционных российских духовно-нравственных ценностей», обеспечивая содержательное взаимодействие и координацию совместных действий.</w:t>
      </w:r>
    </w:p>
    <w:p w:rsidR="0027171D" w:rsidRDefault="0027171D" w:rsidP="0027171D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о</w:t>
      </w:r>
      <w:r w:rsidRPr="0027171D">
        <w:rPr>
          <w:rFonts w:eastAsia="Times New Roman" w:cs="Times New Roman"/>
          <w:szCs w:val="24"/>
          <w:lang w:eastAsia="ru-RU"/>
        </w:rPr>
        <w:t>существлять всестороннюю поддержку развития добровольческих общественно полезных инициатив, проявляющихся как в индивидуальной, так и в коллективной форме, включая деятельность по оказанию взаимопомощи и самопомощи, предоставлению социально значимых услуг и иные формы гражданского участия, осуществляемые на безвозмездной основе. Для этого необходимо обеспечить системное предоставление организационной, методической и финансовой поддержки таким перспективным инициативам и проектам.</w:t>
      </w:r>
    </w:p>
    <w:p w:rsidR="00350A05" w:rsidRPr="0027171D" w:rsidRDefault="00350A05" w:rsidP="0027171D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осуществлять всестороннюю поддержку некоммерческим организациям, осуществляющим поддержку участников специальной военной операции</w:t>
      </w:r>
      <w:bookmarkStart w:id="0" w:name="_GoBack"/>
      <w:bookmarkEnd w:id="0"/>
      <w:r>
        <w:rPr>
          <w:rFonts w:eastAsia="Times New Roman" w:cs="Times New Roman"/>
          <w:szCs w:val="24"/>
          <w:lang w:eastAsia="ru-RU"/>
        </w:rPr>
        <w:t xml:space="preserve"> и членов их семей. </w:t>
      </w:r>
    </w:p>
    <w:p w:rsidR="0027171D" w:rsidRPr="0027171D" w:rsidRDefault="0027171D" w:rsidP="0027171D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27171D">
        <w:rPr>
          <w:rFonts w:eastAsia="Times New Roman" w:cs="Times New Roman"/>
          <w:szCs w:val="24"/>
          <w:lang w:eastAsia="ru-RU"/>
        </w:rPr>
        <w:t>формировать благоприятные организационные и правовые условия для создания, эффективного функционирования и поддержки деятельности общественных советов при органах исполнительной власти и местного самоуправления, способствуя повышению их роли в процессе принятия управленческих решений.</w:t>
      </w:r>
    </w:p>
    <w:p w:rsidR="0027171D" w:rsidRPr="0027171D" w:rsidRDefault="0027171D" w:rsidP="0027171D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о</w:t>
      </w:r>
      <w:r w:rsidRPr="0027171D">
        <w:rPr>
          <w:rFonts w:eastAsia="Times New Roman" w:cs="Times New Roman"/>
          <w:szCs w:val="24"/>
          <w:lang w:eastAsia="ru-RU"/>
        </w:rPr>
        <w:t>беспечить регулярное проведение круглых столов, рабочих встреч и форумов с обязательным участием представителей некоммерческих организаций для детального обсуждения актуальных проблем развития гражданского общества и решения вопросов социально-экономического развития территорий на муниципальном уровне.</w:t>
      </w:r>
    </w:p>
    <w:p w:rsidR="0027171D" w:rsidRPr="0027171D" w:rsidRDefault="0027171D" w:rsidP="0027171D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в</w:t>
      </w:r>
      <w:r w:rsidRPr="0027171D">
        <w:rPr>
          <w:rFonts w:eastAsia="Times New Roman" w:cs="Times New Roman"/>
          <w:szCs w:val="24"/>
          <w:lang w:eastAsia="ru-RU"/>
        </w:rPr>
        <w:t xml:space="preserve"> целях систематизации деятельности НКО, укрепления горизонтальных связей внутри некоммерческого сектора и успешной реализации общегородских и районных социальных проектов целесообразно создать и развивать постоянно действующие коммуникационные площадки для регулярного обмена опытом и лучшими практиками между республиканскими и муниципальными общественными объединениями.</w:t>
      </w:r>
    </w:p>
    <w:p w:rsidR="00115435" w:rsidRDefault="008F6AE8" w:rsidP="0027171D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</w:t>
      </w:r>
      <w:r w:rsidR="0027171D" w:rsidRPr="0027171D">
        <w:rPr>
          <w:rFonts w:eastAsia="Times New Roman" w:cs="Times New Roman"/>
          <w:szCs w:val="24"/>
          <w:lang w:eastAsia="ru-RU"/>
        </w:rPr>
        <w:t xml:space="preserve"> продолжить практику оказания муниципальной поддержки некоммерческим организациям, предусматривая регулярное выделение средств из местных бюджетов на финансирование деятельности социально ориентированных некоммерческих организаций в приоритетных для муниципалитетов сферах.</w:t>
      </w:r>
    </w:p>
    <w:p w:rsidR="008F6AE8" w:rsidRPr="00F7580B" w:rsidRDefault="008F6AE8" w:rsidP="0027171D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115435" w:rsidRPr="009C1CB8" w:rsidRDefault="00115435" w:rsidP="00115435">
      <w:pPr>
        <w:spacing w:after="0" w:line="240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9C1CB8">
        <w:rPr>
          <w:rFonts w:eastAsia="Times New Roman" w:cs="Times New Roman"/>
          <w:b/>
          <w:bCs/>
          <w:szCs w:val="24"/>
          <w:lang w:eastAsia="ru-RU"/>
        </w:rPr>
        <w:t>Средствам массовой информации:</w:t>
      </w:r>
    </w:p>
    <w:p w:rsidR="00115435" w:rsidRPr="009C1CB8" w:rsidRDefault="00115435" w:rsidP="00115435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115435" w:rsidRPr="00F7580B" w:rsidRDefault="008F6AE8" w:rsidP="00115435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</w:t>
      </w:r>
      <w:r w:rsidRPr="008F6AE8">
        <w:rPr>
          <w:rFonts w:eastAsia="Times New Roman" w:cs="Times New Roman"/>
          <w:szCs w:val="24"/>
          <w:lang w:eastAsia="ru-RU"/>
        </w:rPr>
        <w:t>ассмотреть возможность комплексной популяризации и целенаправленного улучшения общественного имиджа социально ориентированных некоммерческих организаций республики. Для этого предлагается реализовать ряд информационных мер, включая системное увеличение объема и повышение качества освещения их деятельности в средствах массовой информации. Целесообразно создание постоянных специализированных рубрик, а также циклов тематических радио- и телепередач, посвященных вкладу НКО в развитие региона. Особое внимание в данном контексте следует уделять подготовке и размещению материалов, имеющих патриотическую направленность, а также глубоко раскрывающих практическую работу организаций по сохранению и укреплению традиционных российских духовно-нравственных ценностей.</w:t>
      </w:r>
    </w:p>
    <w:p w:rsidR="00115435" w:rsidRPr="009C1CB8" w:rsidRDefault="00115435" w:rsidP="00115435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115435" w:rsidRPr="009C1CB8" w:rsidRDefault="00115435" w:rsidP="00115435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4"/>
          <w:lang w:eastAsia="ru-RU"/>
        </w:rPr>
      </w:pPr>
      <w:r w:rsidRPr="009C1CB8">
        <w:rPr>
          <w:rFonts w:eastAsia="Times New Roman" w:cs="Times New Roman"/>
          <w:b/>
          <w:szCs w:val="24"/>
          <w:lang w:eastAsia="ru-RU"/>
        </w:rPr>
        <w:t>Некоммерческим негосударственным организациям:</w:t>
      </w:r>
    </w:p>
    <w:p w:rsidR="00115435" w:rsidRPr="009C1CB8" w:rsidRDefault="00115435" w:rsidP="00115435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4"/>
          <w:lang w:eastAsia="ru-RU"/>
        </w:rPr>
      </w:pPr>
    </w:p>
    <w:p w:rsidR="008F6AE8" w:rsidRPr="008F6AE8" w:rsidRDefault="008F6AE8" w:rsidP="008F6AE8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в</w:t>
      </w:r>
      <w:r w:rsidRPr="008F6AE8">
        <w:rPr>
          <w:rFonts w:eastAsia="Times New Roman" w:cs="Times New Roman"/>
          <w:szCs w:val="24"/>
          <w:lang w:eastAsia="ru-RU"/>
        </w:rPr>
        <w:t xml:space="preserve">етеранским, патриотическим и молодежным общественным объединениям </w:t>
      </w:r>
      <w:r>
        <w:rPr>
          <w:rFonts w:eastAsia="Times New Roman" w:cs="Times New Roman"/>
          <w:szCs w:val="24"/>
          <w:lang w:eastAsia="ru-RU"/>
        </w:rPr>
        <w:t>необходимо</w:t>
      </w:r>
      <w:r w:rsidRPr="008F6AE8">
        <w:rPr>
          <w:rFonts w:eastAsia="Times New Roman" w:cs="Times New Roman"/>
          <w:szCs w:val="24"/>
          <w:lang w:eastAsia="ru-RU"/>
        </w:rPr>
        <w:t xml:space="preserve"> активизировать деятельность по реализации их уставных целей, максимально </w:t>
      </w:r>
      <w:r>
        <w:rPr>
          <w:rFonts w:eastAsia="Times New Roman" w:cs="Times New Roman"/>
          <w:szCs w:val="24"/>
          <w:lang w:eastAsia="ru-RU"/>
        </w:rPr>
        <w:t>привлекая</w:t>
      </w:r>
      <w:r w:rsidRPr="008F6AE8">
        <w:rPr>
          <w:rFonts w:eastAsia="Times New Roman" w:cs="Times New Roman"/>
          <w:szCs w:val="24"/>
          <w:lang w:eastAsia="ru-RU"/>
        </w:rPr>
        <w:t xml:space="preserve"> имеющийся потенциал для расширения влияния, привлечения новых участников и дополнительных ресурсов. Особое внимание необходимо уделять работе, направленной на сохранение исторической памяти, а также на укрепление традиционных духовно-нравственных ценностей, составляющих основу культурного многообразия народов Российской Федерации.</w:t>
      </w:r>
    </w:p>
    <w:p w:rsidR="00115435" w:rsidRPr="00F7580B" w:rsidRDefault="008F6AE8" w:rsidP="008F6AE8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о</w:t>
      </w:r>
      <w:r w:rsidRPr="008F6AE8">
        <w:rPr>
          <w:rFonts w:eastAsia="Times New Roman" w:cs="Times New Roman"/>
          <w:szCs w:val="24"/>
          <w:lang w:eastAsia="ru-RU"/>
        </w:rPr>
        <w:t>беспечить активное участие представителей традиционных религиозных конфессий в организации и проведении просветительских и воспитательных мероприятий. Их уникальный опыт и авторитет должны быть задействованы в таких важнейших направлениях, как патриотическое и духовно-нравственное воспитание граждан, а также в комплексной работе по профилактике экстремистских проявлений и противодействию распространению идеологии терроризма в обществе.</w:t>
      </w:r>
    </w:p>
    <w:p w:rsidR="00B91455" w:rsidRDefault="00B91455"/>
    <w:sectPr w:rsidR="00B91455" w:rsidSect="00926748">
      <w:pgSz w:w="11906" w:h="16838"/>
      <w:pgMar w:top="113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15EC2"/>
    <w:multiLevelType w:val="multilevel"/>
    <w:tmpl w:val="F3D2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435"/>
    <w:rsid w:val="00115435"/>
    <w:rsid w:val="0027171D"/>
    <w:rsid w:val="00350A05"/>
    <w:rsid w:val="008F6AE8"/>
    <w:rsid w:val="009B0450"/>
    <w:rsid w:val="00B91455"/>
    <w:rsid w:val="00F3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F85E7-346E-4816-A7F2-5E24508A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435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15435"/>
    <w:pPr>
      <w:keepNext/>
      <w:spacing w:after="0" w:line="240" w:lineRule="auto"/>
      <w:outlineLvl w:val="0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54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4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8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2025-11-21T12:43:00Z</cp:lastPrinted>
  <dcterms:created xsi:type="dcterms:W3CDTF">2025-11-21T11:30:00Z</dcterms:created>
  <dcterms:modified xsi:type="dcterms:W3CDTF">2025-11-24T09:46:00Z</dcterms:modified>
</cp:coreProperties>
</file>