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558" w:rsidRDefault="00AB5558" w:rsidP="002870C0">
      <w:pPr>
        <w:spacing w:after="0" w:line="240" w:lineRule="auto"/>
        <w:ind w:left="978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AB5558" w:rsidRDefault="00AB5558" w:rsidP="002870C0">
      <w:pPr>
        <w:spacing w:after="0" w:line="240" w:lineRule="auto"/>
        <w:ind w:left="9781"/>
        <w:jc w:val="center"/>
      </w:pPr>
    </w:p>
    <w:p w:rsidR="00AB5558" w:rsidRDefault="002870C0" w:rsidP="002870C0">
      <w:pPr>
        <w:spacing w:after="0" w:line="240" w:lineRule="auto"/>
        <w:ind w:left="978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870C0">
        <w:rPr>
          <w:rFonts w:ascii="Times New Roman" w:hAnsi="Times New Roman" w:cs="Times New Roman"/>
          <w:sz w:val="28"/>
          <w:szCs w:val="28"/>
        </w:rPr>
        <w:t xml:space="preserve">сполняющим обязанности министра по делам национальностей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2870C0">
        <w:rPr>
          <w:rFonts w:ascii="Times New Roman" w:hAnsi="Times New Roman" w:cs="Times New Roman"/>
          <w:sz w:val="28"/>
          <w:szCs w:val="28"/>
        </w:rPr>
        <w:t xml:space="preserve">и общественным проектам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2870C0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558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AB5558" w:rsidRPr="00322A99" w:rsidRDefault="00AB5558" w:rsidP="002870C0">
      <w:pPr>
        <w:spacing w:after="0" w:line="240" w:lineRule="auto"/>
        <w:ind w:left="9781"/>
        <w:jc w:val="center"/>
        <w:rPr>
          <w:rFonts w:ascii="Times New Roman" w:hAnsi="Times New Roman" w:cs="Times New Roman"/>
          <w:sz w:val="16"/>
          <w:szCs w:val="16"/>
        </w:rPr>
      </w:pPr>
    </w:p>
    <w:p w:rsidR="00AB5558" w:rsidRDefault="00AB5558" w:rsidP="002870C0">
      <w:pPr>
        <w:spacing w:after="0" w:line="240" w:lineRule="auto"/>
        <w:ind w:left="978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2870C0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2870C0">
        <w:rPr>
          <w:rFonts w:ascii="Times New Roman" w:hAnsi="Times New Roman" w:cs="Times New Roman"/>
          <w:sz w:val="28"/>
          <w:szCs w:val="28"/>
        </w:rPr>
        <w:t>Гергоков</w:t>
      </w:r>
      <w:proofErr w:type="spellEnd"/>
    </w:p>
    <w:p w:rsidR="002870C0" w:rsidRPr="00322A99" w:rsidRDefault="002870C0" w:rsidP="002870C0">
      <w:pPr>
        <w:spacing w:after="0" w:line="240" w:lineRule="auto"/>
        <w:ind w:left="9781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B5558" w:rsidRPr="00AB5558" w:rsidRDefault="00AB5558" w:rsidP="002870C0">
      <w:pPr>
        <w:ind w:left="978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от «___» ___________202</w:t>
      </w:r>
      <w:r w:rsidR="008D1DC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47827" w:rsidRPr="00347827" w:rsidRDefault="00AB5558" w:rsidP="003478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827">
        <w:rPr>
          <w:rFonts w:ascii="Times New Roman" w:hAnsi="Times New Roman" w:cs="Times New Roman"/>
          <w:sz w:val="28"/>
          <w:szCs w:val="28"/>
        </w:rPr>
        <w:t>РЕЕСТР</w:t>
      </w:r>
    </w:p>
    <w:p w:rsidR="00AB5558" w:rsidRDefault="00AB5558" w:rsidP="003478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827">
        <w:rPr>
          <w:rFonts w:ascii="Times New Roman" w:hAnsi="Times New Roman" w:cs="Times New Roman"/>
          <w:sz w:val="28"/>
          <w:szCs w:val="28"/>
        </w:rPr>
        <w:t xml:space="preserve">независимых экспертов, рекомендуемых для включения в составы </w:t>
      </w:r>
      <w:proofErr w:type="gramStart"/>
      <w:r w:rsidRPr="00347827"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="00867535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867535">
        <w:rPr>
          <w:rFonts w:ascii="Times New Roman" w:hAnsi="Times New Roman" w:cs="Times New Roman"/>
          <w:sz w:val="28"/>
          <w:szCs w:val="28"/>
        </w:rPr>
        <w:t xml:space="preserve"> </w:t>
      </w:r>
      <w:r w:rsidRPr="00347827">
        <w:rPr>
          <w:rFonts w:ascii="Times New Roman" w:hAnsi="Times New Roman" w:cs="Times New Roman"/>
          <w:sz w:val="28"/>
          <w:szCs w:val="28"/>
        </w:rPr>
        <w:t xml:space="preserve">аттестационных комиссий </w:t>
      </w:r>
      <w:r w:rsidR="00867535">
        <w:rPr>
          <w:rFonts w:ascii="Times New Roman" w:hAnsi="Times New Roman" w:cs="Times New Roman"/>
          <w:sz w:val="28"/>
          <w:szCs w:val="28"/>
        </w:rPr>
        <w:t xml:space="preserve">Министерства по делам национальностей и общественным проектам  </w:t>
      </w:r>
      <w:r w:rsidR="00F23446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347827" w:rsidRDefault="00347827" w:rsidP="00347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3975" w:type="dxa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2103"/>
        <w:gridCol w:w="1753"/>
        <w:gridCol w:w="1842"/>
        <w:gridCol w:w="850"/>
        <w:gridCol w:w="785"/>
        <w:gridCol w:w="850"/>
        <w:gridCol w:w="851"/>
        <w:gridCol w:w="850"/>
        <w:gridCol w:w="851"/>
        <w:gridCol w:w="1572"/>
      </w:tblGrid>
      <w:tr w:rsidR="003B3367" w:rsidRPr="00C95E2C" w:rsidTr="003B3367">
        <w:tc>
          <w:tcPr>
            <w:tcW w:w="392" w:type="dxa"/>
            <w:vMerge w:val="restart"/>
          </w:tcPr>
          <w:p w:rsidR="003B3367" w:rsidRPr="00C95E2C" w:rsidRDefault="003B3367" w:rsidP="00A97F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3B3367" w:rsidRPr="00C95E2C" w:rsidRDefault="003B3367" w:rsidP="00A97F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п\п</w:t>
            </w:r>
          </w:p>
        </w:tc>
        <w:tc>
          <w:tcPr>
            <w:tcW w:w="1276" w:type="dxa"/>
            <w:vMerge w:val="restart"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независимого эксперта</w:t>
            </w:r>
          </w:p>
        </w:tc>
        <w:tc>
          <w:tcPr>
            <w:tcW w:w="2103" w:type="dxa"/>
            <w:vMerge w:val="restart"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Сведения об образовании независимого эксперта</w:t>
            </w:r>
          </w:p>
        </w:tc>
        <w:tc>
          <w:tcPr>
            <w:tcW w:w="1753" w:type="dxa"/>
            <w:vMerge w:val="restart"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Область и вид профессиональной служебной деятельности гражданских служащих, вопросы кадровых технологий и гражданской службы, в которых независимый эксперт является специалистом</w:t>
            </w:r>
          </w:p>
        </w:tc>
        <w:tc>
          <w:tcPr>
            <w:tcW w:w="1842" w:type="dxa"/>
            <w:vMerge w:val="restart"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Место работы независимого эксперта на дату включения в реестр</w:t>
            </w:r>
          </w:p>
        </w:tc>
        <w:tc>
          <w:tcPr>
            <w:tcW w:w="1635" w:type="dxa"/>
            <w:gridSpan w:val="2"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Сведения о готовности к участию в работе конкурсной и (или) аттестационной комиссий</w:t>
            </w:r>
          </w:p>
        </w:tc>
        <w:tc>
          <w:tcPr>
            <w:tcW w:w="3402" w:type="dxa"/>
            <w:gridSpan w:val="4"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Сведения о периоде участия в конкурсных и (или) аттестационных комиссиях</w:t>
            </w:r>
          </w:p>
        </w:tc>
        <w:tc>
          <w:tcPr>
            <w:tcW w:w="1572" w:type="dxa"/>
            <w:vMerge w:val="restart"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Сведения о дате отзыва независимого эксперта по решению руководителя организации, представителем которой он является</w:t>
            </w:r>
          </w:p>
        </w:tc>
      </w:tr>
      <w:tr w:rsidR="003B3367" w:rsidRPr="00C95E2C" w:rsidTr="003B3367">
        <w:tc>
          <w:tcPr>
            <w:tcW w:w="392" w:type="dxa"/>
            <w:vMerge/>
          </w:tcPr>
          <w:p w:rsidR="003B3367" w:rsidRPr="00C95E2C" w:rsidRDefault="003B3367" w:rsidP="00A97F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vMerge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конкурсная комиссия</w:t>
            </w:r>
          </w:p>
        </w:tc>
        <w:tc>
          <w:tcPr>
            <w:tcW w:w="785" w:type="dxa"/>
            <w:vMerge w:val="restart"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аттестационная комиссия</w:t>
            </w:r>
          </w:p>
        </w:tc>
        <w:tc>
          <w:tcPr>
            <w:tcW w:w="1701" w:type="dxa"/>
            <w:gridSpan w:val="2"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конкурсная комиссия</w:t>
            </w:r>
          </w:p>
        </w:tc>
        <w:tc>
          <w:tcPr>
            <w:tcW w:w="1701" w:type="dxa"/>
            <w:gridSpan w:val="2"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аттестационная комиссия</w:t>
            </w:r>
          </w:p>
        </w:tc>
        <w:tc>
          <w:tcPr>
            <w:tcW w:w="1572" w:type="dxa"/>
            <w:vMerge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367" w:rsidRPr="00C95E2C" w:rsidTr="003B3367">
        <w:tc>
          <w:tcPr>
            <w:tcW w:w="392" w:type="dxa"/>
            <w:vMerge/>
          </w:tcPr>
          <w:p w:rsidR="003B3367" w:rsidRPr="00C95E2C" w:rsidRDefault="003B3367" w:rsidP="00A97F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vMerge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5" w:type="dxa"/>
            <w:vMerge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дата включения</w:t>
            </w:r>
          </w:p>
        </w:tc>
        <w:tc>
          <w:tcPr>
            <w:tcW w:w="851" w:type="dxa"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дата исключения</w:t>
            </w:r>
          </w:p>
        </w:tc>
        <w:tc>
          <w:tcPr>
            <w:tcW w:w="850" w:type="dxa"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дата включения</w:t>
            </w:r>
          </w:p>
        </w:tc>
        <w:tc>
          <w:tcPr>
            <w:tcW w:w="851" w:type="dxa"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E2C">
              <w:rPr>
                <w:rFonts w:ascii="Times New Roman" w:hAnsi="Times New Roman" w:cs="Times New Roman"/>
                <w:sz w:val="18"/>
                <w:szCs w:val="18"/>
              </w:rPr>
              <w:t>дата исключения</w:t>
            </w:r>
          </w:p>
        </w:tc>
        <w:tc>
          <w:tcPr>
            <w:tcW w:w="1572" w:type="dxa"/>
            <w:vMerge/>
          </w:tcPr>
          <w:p w:rsidR="003B3367" w:rsidRPr="00C95E2C" w:rsidRDefault="003B3367" w:rsidP="00347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367" w:rsidRPr="00C95E2C" w:rsidTr="003B3367">
        <w:tc>
          <w:tcPr>
            <w:tcW w:w="392" w:type="dxa"/>
          </w:tcPr>
          <w:p w:rsidR="003B3367" w:rsidRPr="00C95E2C" w:rsidRDefault="003B3367" w:rsidP="00BB192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B3367" w:rsidRPr="00C95E2C" w:rsidRDefault="003B3367" w:rsidP="00BB19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Кажаров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Гусманович</w:t>
            </w:r>
            <w:proofErr w:type="spellEnd"/>
          </w:p>
        </w:tc>
        <w:tc>
          <w:tcPr>
            <w:tcW w:w="2103" w:type="dxa"/>
          </w:tcPr>
          <w:p w:rsidR="003B3367" w:rsidRPr="00764C1A" w:rsidRDefault="003B3367" w:rsidP="00764C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4C1A">
              <w:rPr>
                <w:rFonts w:ascii="Times New Roman" w:hAnsi="Times New Roman" w:cs="Times New Roman"/>
                <w:sz w:val="18"/>
                <w:szCs w:val="18"/>
              </w:rPr>
              <w:t xml:space="preserve">Кабардино-Балкарский государственный университет им. </w:t>
            </w:r>
            <w:proofErr w:type="spellStart"/>
            <w:r w:rsidRPr="00764C1A">
              <w:rPr>
                <w:rFonts w:ascii="Times New Roman" w:hAnsi="Times New Roman" w:cs="Times New Roman"/>
                <w:sz w:val="18"/>
                <w:szCs w:val="18"/>
              </w:rPr>
              <w:t>Х.М</w:t>
            </w:r>
            <w:proofErr w:type="spellEnd"/>
            <w:r w:rsidRPr="00764C1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64C1A">
              <w:rPr>
                <w:rFonts w:ascii="Times New Roman" w:hAnsi="Times New Roman" w:cs="Times New Roman"/>
                <w:sz w:val="18"/>
                <w:szCs w:val="18"/>
              </w:rPr>
              <w:t>Бербекова</w:t>
            </w:r>
            <w:proofErr w:type="spellEnd"/>
            <w:r w:rsidRPr="00764C1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3B3367" w:rsidRPr="00C95E2C" w:rsidRDefault="003B3367" w:rsidP="00764C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«История»,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1995г</w:t>
            </w:r>
            <w:proofErr w:type="spellEnd"/>
            <w:r w:rsidRPr="00764C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53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 и оценка процессов </w:t>
            </w:r>
            <w:r w:rsidRPr="005A5C43">
              <w:rPr>
                <w:rFonts w:ascii="Times New Roman" w:hAnsi="Times New Roman" w:cs="Times New Roman"/>
                <w:sz w:val="18"/>
                <w:szCs w:val="18"/>
              </w:rPr>
              <w:t>в сфере национальных и религиозных отношений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</w:tcPr>
          <w:p w:rsidR="003B3367" w:rsidRPr="00C95E2C" w:rsidRDefault="003B3367" w:rsidP="00BB19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директора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ГБУ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ДПО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«Центр непрерывного повышения профессионального мастерства педагогических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работников»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КБР</w:t>
            </w:r>
            <w:proofErr w:type="spellEnd"/>
          </w:p>
        </w:tc>
        <w:tc>
          <w:tcPr>
            <w:tcW w:w="850" w:type="dxa"/>
          </w:tcPr>
          <w:p w:rsidR="003B3367" w:rsidRPr="00867535" w:rsidRDefault="003B3367" w:rsidP="00BB19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готов</w:t>
            </w:r>
          </w:p>
        </w:tc>
        <w:tc>
          <w:tcPr>
            <w:tcW w:w="785" w:type="dxa"/>
          </w:tcPr>
          <w:p w:rsidR="003B3367" w:rsidRPr="00C95E2C" w:rsidRDefault="003B3367" w:rsidP="00BB19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B3367" w:rsidRPr="00C95E2C" w:rsidRDefault="003B3367" w:rsidP="00867535">
            <w:pPr>
              <w:ind w:left="-184" w:right="-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B3367" w:rsidRPr="00C95E2C" w:rsidRDefault="003B3367" w:rsidP="00BB19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B3367" w:rsidRPr="00C95E2C" w:rsidRDefault="003B3367" w:rsidP="00BB19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B3367" w:rsidRPr="00C95E2C" w:rsidRDefault="003B3367" w:rsidP="00BB19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2" w:type="dxa"/>
          </w:tcPr>
          <w:p w:rsidR="003B3367" w:rsidRPr="00C95E2C" w:rsidRDefault="003B3367" w:rsidP="00BB19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367" w:rsidRPr="00C95E2C" w:rsidTr="003B3367">
        <w:tc>
          <w:tcPr>
            <w:tcW w:w="392" w:type="dxa"/>
          </w:tcPr>
          <w:p w:rsidR="003B3367" w:rsidRPr="00C95E2C" w:rsidRDefault="003B3367" w:rsidP="005A5C4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B3367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Кярова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Мадина</w:t>
            </w:r>
            <w:proofErr w:type="spellEnd"/>
          </w:p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Алиевна</w:t>
            </w:r>
            <w:proofErr w:type="spellEnd"/>
          </w:p>
        </w:tc>
        <w:tc>
          <w:tcPr>
            <w:tcW w:w="2103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Ростовский государственный университет, «Научный коммунизм», «Преподаватель научного коммунизма»,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1989г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53" w:type="dxa"/>
          </w:tcPr>
          <w:p w:rsidR="003B3367" w:rsidRDefault="003B3367" w:rsidP="005A5C43">
            <w:r w:rsidRPr="00021C45">
              <w:rPr>
                <w:rFonts w:ascii="Times New Roman" w:hAnsi="Times New Roman" w:cs="Times New Roman"/>
                <w:sz w:val="18"/>
                <w:szCs w:val="18"/>
              </w:rPr>
              <w:t xml:space="preserve">анализ и оценка процессов в сфере национальных и религиозных отношений </w:t>
            </w:r>
          </w:p>
        </w:tc>
        <w:tc>
          <w:tcPr>
            <w:tcW w:w="1842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кафедрой «История и философия»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ФГБОУВО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«Кабардино-Балкарский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гомударственный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аграрный университет им.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0" w:type="dxa"/>
          </w:tcPr>
          <w:p w:rsidR="003B3367" w:rsidRPr="00867535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готова</w:t>
            </w:r>
          </w:p>
        </w:tc>
        <w:tc>
          <w:tcPr>
            <w:tcW w:w="785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B3367" w:rsidRPr="00C95E2C" w:rsidRDefault="003B3367" w:rsidP="005A5C43">
            <w:pPr>
              <w:ind w:left="-184" w:right="-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07.04.2025</w:t>
            </w:r>
          </w:p>
        </w:tc>
        <w:tc>
          <w:tcPr>
            <w:tcW w:w="851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2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367" w:rsidRPr="00C95E2C" w:rsidTr="003B3367">
        <w:tc>
          <w:tcPr>
            <w:tcW w:w="392" w:type="dxa"/>
          </w:tcPr>
          <w:p w:rsidR="003B3367" w:rsidRPr="00C95E2C" w:rsidRDefault="003B3367" w:rsidP="005A5C4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B3367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Анзор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Ахмедович</w:t>
            </w:r>
            <w:proofErr w:type="spellEnd"/>
          </w:p>
        </w:tc>
        <w:tc>
          <w:tcPr>
            <w:tcW w:w="2103" w:type="dxa"/>
          </w:tcPr>
          <w:p w:rsidR="003B3367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Чечено-Ингушский Госуниверситет,</w:t>
            </w:r>
          </w:p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«История» «Историк, преподаватель истории и обществознания»,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1992г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53" w:type="dxa"/>
          </w:tcPr>
          <w:p w:rsidR="003B3367" w:rsidRDefault="003B3367" w:rsidP="005A5C43">
            <w:r w:rsidRPr="00021C45">
              <w:rPr>
                <w:rFonts w:ascii="Times New Roman" w:hAnsi="Times New Roman" w:cs="Times New Roman"/>
                <w:sz w:val="18"/>
                <w:szCs w:val="18"/>
              </w:rPr>
              <w:t xml:space="preserve">анализ и оценка процессов в сфере национальных и религиозных отношений </w:t>
            </w:r>
          </w:p>
        </w:tc>
        <w:tc>
          <w:tcPr>
            <w:tcW w:w="1842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Доцент кафедры </w:t>
            </w:r>
            <w:r w:rsidRPr="00725206">
              <w:rPr>
                <w:rFonts w:ascii="Times New Roman" w:hAnsi="Times New Roman" w:cs="Times New Roman"/>
                <w:sz w:val="18"/>
                <w:szCs w:val="18"/>
              </w:rPr>
              <w:t xml:space="preserve">«История и философия» </w:t>
            </w:r>
            <w:proofErr w:type="spellStart"/>
            <w:r w:rsidRPr="00725206">
              <w:rPr>
                <w:rFonts w:ascii="Times New Roman" w:hAnsi="Times New Roman" w:cs="Times New Roman"/>
                <w:sz w:val="18"/>
                <w:szCs w:val="18"/>
              </w:rPr>
              <w:t>ФГБОУВО</w:t>
            </w:r>
            <w:proofErr w:type="spellEnd"/>
            <w:r w:rsidRPr="00725206">
              <w:rPr>
                <w:rFonts w:ascii="Times New Roman" w:hAnsi="Times New Roman" w:cs="Times New Roman"/>
                <w:sz w:val="18"/>
                <w:szCs w:val="18"/>
              </w:rPr>
              <w:t xml:space="preserve"> «Кабардино-Балкарский </w:t>
            </w:r>
            <w:proofErr w:type="spellStart"/>
            <w:r w:rsidRPr="00725206">
              <w:rPr>
                <w:rFonts w:ascii="Times New Roman" w:hAnsi="Times New Roman" w:cs="Times New Roman"/>
                <w:sz w:val="18"/>
                <w:szCs w:val="18"/>
              </w:rPr>
              <w:t>гомударственный</w:t>
            </w:r>
            <w:proofErr w:type="spellEnd"/>
            <w:r w:rsidRPr="00725206">
              <w:rPr>
                <w:rFonts w:ascii="Times New Roman" w:hAnsi="Times New Roman" w:cs="Times New Roman"/>
                <w:sz w:val="18"/>
                <w:szCs w:val="18"/>
              </w:rPr>
              <w:t xml:space="preserve"> аграрный университет им. </w:t>
            </w:r>
            <w:proofErr w:type="spellStart"/>
            <w:r w:rsidRPr="00725206">
              <w:rPr>
                <w:rFonts w:ascii="Times New Roman" w:hAnsi="Times New Roman" w:cs="Times New Roman"/>
                <w:sz w:val="18"/>
                <w:szCs w:val="18"/>
              </w:rPr>
              <w:t>В.М</w:t>
            </w:r>
            <w:proofErr w:type="spellEnd"/>
            <w:r w:rsidRPr="0072520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25206">
              <w:rPr>
                <w:rFonts w:ascii="Times New Roman" w:hAnsi="Times New Roman" w:cs="Times New Roman"/>
                <w:sz w:val="18"/>
                <w:szCs w:val="18"/>
              </w:rPr>
              <w:t>Кокова</w:t>
            </w:r>
            <w:proofErr w:type="spellEnd"/>
          </w:p>
        </w:tc>
        <w:tc>
          <w:tcPr>
            <w:tcW w:w="850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готов</w:t>
            </w:r>
          </w:p>
        </w:tc>
        <w:tc>
          <w:tcPr>
            <w:tcW w:w="785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2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367" w:rsidRPr="00C95E2C" w:rsidTr="003B3367">
        <w:tc>
          <w:tcPr>
            <w:tcW w:w="392" w:type="dxa"/>
          </w:tcPr>
          <w:p w:rsidR="003B3367" w:rsidRPr="00C95E2C" w:rsidRDefault="003B3367" w:rsidP="005A5C4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Соблирова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Зарета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Хасанбиевна</w:t>
            </w:r>
            <w:proofErr w:type="spellEnd"/>
          </w:p>
        </w:tc>
        <w:tc>
          <w:tcPr>
            <w:tcW w:w="2103" w:type="dxa"/>
          </w:tcPr>
          <w:p w:rsidR="003B3367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Кабардино-Балкарский государственный университет им.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Бербекова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«История», «магистр истории»,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2007г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53" w:type="dxa"/>
          </w:tcPr>
          <w:p w:rsidR="003B3367" w:rsidRDefault="003B3367" w:rsidP="005A5C43">
            <w:r w:rsidRPr="00021C45">
              <w:rPr>
                <w:rFonts w:ascii="Times New Roman" w:hAnsi="Times New Roman" w:cs="Times New Roman"/>
                <w:sz w:val="18"/>
                <w:szCs w:val="18"/>
              </w:rPr>
              <w:t xml:space="preserve">анализ и оценка процессов в сфере национальных и религиозных отношений </w:t>
            </w:r>
          </w:p>
        </w:tc>
        <w:tc>
          <w:tcPr>
            <w:tcW w:w="1842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кафедрой, социально -гуманитарный институт Кабардино-Балкарского государственного университета им.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Бербекова</w:t>
            </w:r>
            <w:proofErr w:type="spellEnd"/>
          </w:p>
        </w:tc>
        <w:tc>
          <w:tcPr>
            <w:tcW w:w="850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готова</w:t>
            </w:r>
          </w:p>
        </w:tc>
        <w:tc>
          <w:tcPr>
            <w:tcW w:w="785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2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367" w:rsidRPr="00C95E2C" w:rsidTr="003B3367">
        <w:tc>
          <w:tcPr>
            <w:tcW w:w="392" w:type="dxa"/>
          </w:tcPr>
          <w:p w:rsidR="003B3367" w:rsidRPr="00C95E2C" w:rsidRDefault="003B3367" w:rsidP="005A5C4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B3367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Тамазов</w:t>
            </w:r>
            <w:proofErr w:type="spellEnd"/>
          </w:p>
          <w:p w:rsidR="003B3367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Муслим</w:t>
            </w:r>
          </w:p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Султанович</w:t>
            </w:r>
            <w:proofErr w:type="spellEnd"/>
          </w:p>
        </w:tc>
        <w:tc>
          <w:tcPr>
            <w:tcW w:w="2103" w:type="dxa"/>
          </w:tcPr>
          <w:p w:rsidR="003B3367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Кабардино-Балкарский государственный университет им.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Бербекова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3B3367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«История», «Историк преподаватель»,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1998г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.,</w:t>
            </w:r>
          </w:p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«Юрист» «Юриспруденция»,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1999г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53" w:type="dxa"/>
          </w:tcPr>
          <w:p w:rsidR="003B3367" w:rsidRDefault="003B3367" w:rsidP="005A5C43">
            <w:r w:rsidRPr="00021C45">
              <w:rPr>
                <w:rFonts w:ascii="Times New Roman" w:hAnsi="Times New Roman" w:cs="Times New Roman"/>
                <w:sz w:val="18"/>
                <w:szCs w:val="18"/>
              </w:rPr>
              <w:t xml:space="preserve">анализ и оценка процессов в сфере национальных и религиозных отношений </w:t>
            </w:r>
          </w:p>
        </w:tc>
        <w:tc>
          <w:tcPr>
            <w:tcW w:w="1842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Директор социально-гуманитарного института Кабардино-Балкарского государственного университета им.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Бербекова</w:t>
            </w:r>
            <w:proofErr w:type="spellEnd"/>
          </w:p>
        </w:tc>
        <w:tc>
          <w:tcPr>
            <w:tcW w:w="850" w:type="dxa"/>
          </w:tcPr>
          <w:p w:rsidR="003B3367" w:rsidRPr="00BB1925" w:rsidRDefault="003B3367" w:rsidP="005A5C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готов</w:t>
            </w:r>
          </w:p>
        </w:tc>
        <w:tc>
          <w:tcPr>
            <w:tcW w:w="785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2" w:type="dxa"/>
          </w:tcPr>
          <w:p w:rsidR="003B3367" w:rsidRPr="00C95E2C" w:rsidRDefault="003B3367" w:rsidP="005A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47827" w:rsidRPr="00347827" w:rsidRDefault="00FF7EA4" w:rsidP="00347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sectPr w:rsidR="00347827" w:rsidRPr="00347827" w:rsidSect="00BC5EFD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D7D" w:rsidRDefault="00411D7D" w:rsidP="00BC5EFD">
      <w:pPr>
        <w:spacing w:after="0" w:line="240" w:lineRule="auto"/>
      </w:pPr>
      <w:r>
        <w:separator/>
      </w:r>
    </w:p>
  </w:endnote>
  <w:endnote w:type="continuationSeparator" w:id="0">
    <w:p w:rsidR="00411D7D" w:rsidRDefault="00411D7D" w:rsidP="00BC5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D7D" w:rsidRDefault="00411D7D" w:rsidP="00BC5EFD">
      <w:pPr>
        <w:spacing w:after="0" w:line="240" w:lineRule="auto"/>
      </w:pPr>
      <w:r>
        <w:separator/>
      </w:r>
    </w:p>
  </w:footnote>
  <w:footnote w:type="continuationSeparator" w:id="0">
    <w:p w:rsidR="00411D7D" w:rsidRDefault="00411D7D" w:rsidP="00BC5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65885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B1925" w:rsidRPr="00BC5EFD" w:rsidRDefault="00BB192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C5EF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C5EF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C5EF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336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C5EF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D7BCF"/>
    <w:multiLevelType w:val="hybridMultilevel"/>
    <w:tmpl w:val="F04A0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558"/>
    <w:rsid w:val="00040E41"/>
    <w:rsid w:val="00055753"/>
    <w:rsid w:val="000848A0"/>
    <w:rsid w:val="000B35D3"/>
    <w:rsid w:val="000F7891"/>
    <w:rsid w:val="001F5F8D"/>
    <w:rsid w:val="00241BEF"/>
    <w:rsid w:val="0026233B"/>
    <w:rsid w:val="002870C0"/>
    <w:rsid w:val="0029069C"/>
    <w:rsid w:val="00347827"/>
    <w:rsid w:val="003B3367"/>
    <w:rsid w:val="003F1351"/>
    <w:rsid w:val="00407B71"/>
    <w:rsid w:val="00411D7D"/>
    <w:rsid w:val="004413DE"/>
    <w:rsid w:val="004544A8"/>
    <w:rsid w:val="004C525F"/>
    <w:rsid w:val="00504086"/>
    <w:rsid w:val="005156CE"/>
    <w:rsid w:val="00530BC2"/>
    <w:rsid w:val="00537619"/>
    <w:rsid w:val="00565098"/>
    <w:rsid w:val="00597156"/>
    <w:rsid w:val="005A5C43"/>
    <w:rsid w:val="005C48FC"/>
    <w:rsid w:val="006143DA"/>
    <w:rsid w:val="00674A50"/>
    <w:rsid w:val="00687F01"/>
    <w:rsid w:val="006A3817"/>
    <w:rsid w:val="00725206"/>
    <w:rsid w:val="0072555A"/>
    <w:rsid w:val="00764C1A"/>
    <w:rsid w:val="00766B2F"/>
    <w:rsid w:val="00784F0F"/>
    <w:rsid w:val="007A42D6"/>
    <w:rsid w:val="007B7B19"/>
    <w:rsid w:val="00805A11"/>
    <w:rsid w:val="00833078"/>
    <w:rsid w:val="00867535"/>
    <w:rsid w:val="008A33D5"/>
    <w:rsid w:val="008D1DC4"/>
    <w:rsid w:val="00977159"/>
    <w:rsid w:val="00990A88"/>
    <w:rsid w:val="00991A65"/>
    <w:rsid w:val="009F1997"/>
    <w:rsid w:val="00A03E57"/>
    <w:rsid w:val="00A37FC4"/>
    <w:rsid w:val="00A97FF3"/>
    <w:rsid w:val="00AB5558"/>
    <w:rsid w:val="00B52816"/>
    <w:rsid w:val="00B67F3D"/>
    <w:rsid w:val="00BA797F"/>
    <w:rsid w:val="00BB1925"/>
    <w:rsid w:val="00BC5EFD"/>
    <w:rsid w:val="00C647D1"/>
    <w:rsid w:val="00C95E2C"/>
    <w:rsid w:val="00CC4852"/>
    <w:rsid w:val="00CC538E"/>
    <w:rsid w:val="00CE10E1"/>
    <w:rsid w:val="00DC1703"/>
    <w:rsid w:val="00DE0CA0"/>
    <w:rsid w:val="00DF44C5"/>
    <w:rsid w:val="00DF580D"/>
    <w:rsid w:val="00EC4126"/>
    <w:rsid w:val="00F23446"/>
    <w:rsid w:val="00FA664F"/>
    <w:rsid w:val="00FC0AC6"/>
    <w:rsid w:val="00FC1133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D123BD-C6E9-4E34-B8D1-BCDD0CCD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FF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C5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EFD"/>
  </w:style>
  <w:style w:type="paragraph" w:styleId="a7">
    <w:name w:val="footer"/>
    <w:basedOn w:val="a"/>
    <w:link w:val="a8"/>
    <w:uiPriority w:val="99"/>
    <w:unhideWhenUsed/>
    <w:rsid w:val="00BC5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EFD"/>
  </w:style>
  <w:style w:type="paragraph" w:styleId="a9">
    <w:name w:val="Balloon Text"/>
    <w:basedOn w:val="a"/>
    <w:link w:val="aa"/>
    <w:uiPriority w:val="99"/>
    <w:semiHidden/>
    <w:unhideWhenUsed/>
    <w:rsid w:val="008A3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3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75561-27E6-41A5-B0EF-0EC8C031B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Джульетта Х. Ойтова</dc:creator>
  <cp:lastModifiedBy>admin</cp:lastModifiedBy>
  <cp:revision>7</cp:revision>
  <cp:lastPrinted>2025-04-07T09:16:00Z</cp:lastPrinted>
  <dcterms:created xsi:type="dcterms:W3CDTF">2025-04-07T07:33:00Z</dcterms:created>
  <dcterms:modified xsi:type="dcterms:W3CDTF">2026-01-14T11:55:00Z</dcterms:modified>
</cp:coreProperties>
</file>